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2D0F35" wp14:editId="24AD455D">
            <wp:simplePos x="0" y="0"/>
            <wp:positionH relativeFrom="column">
              <wp:posOffset>2814320</wp:posOffset>
            </wp:positionH>
            <wp:positionV relativeFrom="paragraph">
              <wp:posOffset>-400050</wp:posOffset>
            </wp:positionV>
            <wp:extent cx="508635" cy="609600"/>
            <wp:effectExtent l="19050" t="0" r="571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МИНКОМСВЯЗЬ РОССИИ</w:t>
      </w:r>
    </w:p>
    <w:p w:rsidR="00D93F82" w:rsidRPr="00D93F82" w:rsidRDefault="00D93F82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65506E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(РОСКОМНАДЗОР)</w:t>
      </w:r>
    </w:p>
    <w:p w:rsidR="0065506E" w:rsidRPr="0065506E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93F82" w:rsidRPr="00D93F82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РОСКОМНАДЗОРА ПО РЕСПУБЛИКЕ ИНГУШЕТИЯ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383"/>
        <w:gridCol w:w="3230"/>
        <w:gridCol w:w="3240"/>
      </w:tblGrid>
      <w:tr w:rsidR="00D93F82" w:rsidRPr="00D93F82" w:rsidTr="006758C6">
        <w:trPr>
          <w:trHeight w:val="426"/>
        </w:trPr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93F82" w:rsidRPr="00250713" w:rsidRDefault="00D514BB" w:rsidP="00D5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«01» октября 2015г.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93F82" w:rsidRPr="00D93F82" w:rsidRDefault="00040E99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Назрань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93F82" w:rsidRPr="00D93F82" w:rsidRDefault="00D93F82" w:rsidP="00D5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D51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bookmarkEnd w:id="0"/>
    </w:tbl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10B" w:rsidRPr="009C525F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10B" w:rsidRPr="009C525F" w:rsidRDefault="002E010B" w:rsidP="009C525F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25F" w:rsidRDefault="009C525F" w:rsidP="009C5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</w:t>
      </w:r>
      <w:r w:rsidRPr="009C525F">
        <w:rPr>
          <w:rFonts w:ascii="Times New Roman" w:hAnsi="Times New Roman"/>
          <w:b/>
          <w:sz w:val="28"/>
          <w:szCs w:val="28"/>
        </w:rPr>
        <w:t>омиссии</w:t>
      </w:r>
    </w:p>
    <w:p w:rsidR="009C525F" w:rsidRPr="009C525F" w:rsidRDefault="009C525F" w:rsidP="009C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25F">
        <w:rPr>
          <w:rFonts w:ascii="Times New Roman" w:hAnsi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9C525F" w:rsidRPr="009C525F" w:rsidRDefault="009C525F" w:rsidP="009C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25F">
        <w:rPr>
          <w:rFonts w:ascii="Times New Roman" w:hAnsi="Times New Roman"/>
          <w:b/>
          <w:bCs/>
          <w:sz w:val="28"/>
          <w:szCs w:val="28"/>
        </w:rPr>
        <w:t xml:space="preserve">федеральных государственных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 </w:t>
      </w:r>
    </w:p>
    <w:p w:rsidR="009C525F" w:rsidRPr="009C525F" w:rsidRDefault="009C525F" w:rsidP="009C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25F">
        <w:rPr>
          <w:rFonts w:ascii="Times New Roman" w:hAnsi="Times New Roman"/>
          <w:b/>
          <w:bCs/>
          <w:sz w:val="28"/>
          <w:szCs w:val="28"/>
        </w:rPr>
        <w:t xml:space="preserve">по Республике Ингушетия </w:t>
      </w:r>
    </w:p>
    <w:p w:rsidR="009C525F" w:rsidRPr="009C525F" w:rsidRDefault="009C525F" w:rsidP="009C5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25F" w:rsidRPr="009C525F" w:rsidRDefault="009C525F" w:rsidP="009C52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 и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>
        <w:rPr>
          <w:rFonts w:ascii="Times New Roman" w:hAnsi="Times New Roman"/>
          <w:sz w:val="28"/>
          <w:szCs w:val="28"/>
        </w:rPr>
        <w:t>,</w:t>
      </w:r>
      <w:r w:rsidRPr="009C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9C525F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9C525F">
        <w:rPr>
          <w:rFonts w:ascii="Times New Roman" w:hAnsi="Times New Roman"/>
          <w:spacing w:val="20"/>
          <w:sz w:val="28"/>
          <w:szCs w:val="28"/>
        </w:rPr>
        <w:t xml:space="preserve"> р и к а з ы в а ю</w:t>
      </w:r>
      <w:r w:rsidRPr="009C525F">
        <w:rPr>
          <w:rFonts w:ascii="Times New Roman" w:hAnsi="Times New Roman"/>
          <w:sz w:val="28"/>
          <w:szCs w:val="28"/>
        </w:rPr>
        <w:t>:</w:t>
      </w:r>
    </w:p>
    <w:p w:rsidR="009C525F" w:rsidRPr="009C525F" w:rsidRDefault="009C525F" w:rsidP="009C52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1. Утвердить прилагаемое  Положение </w:t>
      </w:r>
      <w:proofErr w:type="gramStart"/>
      <w:r w:rsidRPr="009C525F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связи, информационных технологий и массовых коммуникаций  по Республике Ингушетия и  урегулированию конфликта интересов.</w:t>
      </w:r>
    </w:p>
    <w:p w:rsidR="009C525F" w:rsidRPr="009C525F" w:rsidRDefault="009C525F" w:rsidP="009C525F">
      <w:pPr>
        <w:ind w:firstLine="708"/>
        <w:jc w:val="both"/>
        <w:rPr>
          <w:rFonts w:ascii="Times New Roman" w:hAnsi="Times New Roman"/>
        </w:rPr>
      </w:pPr>
      <w:r w:rsidRPr="009C525F">
        <w:rPr>
          <w:rFonts w:ascii="Times New Roman" w:hAnsi="Times New Roman"/>
          <w:sz w:val="28"/>
          <w:szCs w:val="28"/>
        </w:rPr>
        <w:t>2. Контроль исполнения настоящего приказа оставляю за собой.</w:t>
      </w:r>
    </w:p>
    <w:p w:rsidR="009C525F" w:rsidRPr="009C525F" w:rsidRDefault="009C525F" w:rsidP="009C525F">
      <w:pPr>
        <w:rPr>
          <w:rFonts w:ascii="Times New Roman" w:hAnsi="Times New Roman"/>
        </w:rPr>
      </w:pPr>
    </w:p>
    <w:p w:rsidR="009C525F" w:rsidRPr="009C525F" w:rsidRDefault="009C525F" w:rsidP="009C525F">
      <w:pPr>
        <w:rPr>
          <w:rFonts w:ascii="Times New Roman" w:hAnsi="Times New Roman"/>
          <w:sz w:val="28"/>
        </w:rPr>
      </w:pPr>
      <w:r w:rsidRPr="009C525F">
        <w:rPr>
          <w:rFonts w:ascii="Times New Roman" w:hAnsi="Times New Roman"/>
          <w:sz w:val="28"/>
        </w:rPr>
        <w:t>Руководитель</w:t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</w:r>
      <w:r w:rsidRPr="009C525F">
        <w:rPr>
          <w:rFonts w:ascii="Times New Roman" w:hAnsi="Times New Roman"/>
          <w:sz w:val="28"/>
        </w:rPr>
        <w:tab/>
        <w:t xml:space="preserve"> </w:t>
      </w:r>
      <w:r w:rsidRPr="009C525F">
        <w:rPr>
          <w:rFonts w:ascii="Times New Roman" w:hAnsi="Times New Roman"/>
          <w:sz w:val="28"/>
        </w:rPr>
        <w:tab/>
        <w:t xml:space="preserve"> А.З. </w:t>
      </w:r>
      <w:proofErr w:type="spellStart"/>
      <w:r w:rsidRPr="009C525F">
        <w:rPr>
          <w:rFonts w:ascii="Times New Roman" w:hAnsi="Times New Roman"/>
          <w:sz w:val="28"/>
        </w:rPr>
        <w:t>Хашагульгов</w:t>
      </w:r>
      <w:proofErr w:type="spellEnd"/>
      <w:r w:rsidRPr="009C525F">
        <w:rPr>
          <w:rFonts w:ascii="Times New Roman" w:hAnsi="Times New Roman"/>
          <w:sz w:val="28"/>
        </w:rPr>
        <w:t xml:space="preserve">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</w:rPr>
        <w:br w:type="page"/>
      </w:r>
      <w:r w:rsidRPr="009C525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Приказом Управления </w:t>
      </w:r>
      <w:proofErr w:type="spellStart"/>
      <w:r w:rsidRPr="009C525F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C525F">
        <w:rPr>
          <w:rFonts w:ascii="Times New Roman" w:hAnsi="Times New Roman"/>
          <w:sz w:val="28"/>
          <w:szCs w:val="28"/>
        </w:rPr>
        <w:t xml:space="preserve">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по Республике Ингушетия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от  «</w:t>
      </w:r>
      <w:r w:rsidR="00D514BB">
        <w:rPr>
          <w:rFonts w:ascii="Times New Roman" w:hAnsi="Times New Roman"/>
          <w:sz w:val="28"/>
          <w:szCs w:val="28"/>
        </w:rPr>
        <w:t>01</w:t>
      </w:r>
      <w:r w:rsidRPr="009C525F">
        <w:rPr>
          <w:rFonts w:ascii="Times New Roman" w:hAnsi="Times New Roman"/>
          <w:sz w:val="28"/>
          <w:szCs w:val="28"/>
        </w:rPr>
        <w:t>»</w:t>
      </w:r>
      <w:r w:rsidR="00D514BB">
        <w:rPr>
          <w:rFonts w:ascii="Times New Roman" w:hAnsi="Times New Roman"/>
          <w:sz w:val="28"/>
          <w:szCs w:val="28"/>
        </w:rPr>
        <w:t xml:space="preserve">октября </w:t>
      </w:r>
      <w:r w:rsidRPr="009C525F">
        <w:rPr>
          <w:rFonts w:ascii="Times New Roman" w:hAnsi="Times New Roman"/>
          <w:sz w:val="28"/>
          <w:szCs w:val="28"/>
        </w:rPr>
        <w:t xml:space="preserve">2015 № </w:t>
      </w:r>
      <w:r w:rsidR="00D514BB">
        <w:rPr>
          <w:rFonts w:ascii="Times New Roman" w:hAnsi="Times New Roman"/>
          <w:sz w:val="28"/>
          <w:szCs w:val="28"/>
        </w:rPr>
        <w:t>70</w:t>
      </w:r>
      <w:bookmarkStart w:id="1" w:name="_GoBack"/>
      <w:bookmarkEnd w:id="1"/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73"/>
      <w:bookmarkEnd w:id="2"/>
      <w:r w:rsidRPr="009C525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C525F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9C525F">
        <w:rPr>
          <w:rFonts w:ascii="Times New Roman" w:hAnsi="Times New Roman"/>
          <w:b/>
          <w:bCs/>
          <w:sz w:val="28"/>
          <w:szCs w:val="28"/>
        </w:rPr>
        <w:t xml:space="preserve"> СВЯЗИ,  ИНФОРМАЦИОННЫХ ТЕХНОЛОГИЙ И МАССОВЫХ КОММУНИКАЦИЙ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25F">
        <w:rPr>
          <w:rFonts w:ascii="Times New Roman" w:hAnsi="Times New Roman"/>
          <w:b/>
          <w:bCs/>
          <w:sz w:val="28"/>
          <w:szCs w:val="28"/>
        </w:rPr>
        <w:t xml:space="preserve">ПО РЕСПУБЛИКЕ ИНГУШЕТИЯ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25F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525F" w:rsidRPr="009C525F" w:rsidRDefault="009C525F" w:rsidP="009C5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Общие положения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 w:rsidRPr="009C525F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C525F">
        <w:rPr>
          <w:rFonts w:ascii="Times New Roman" w:hAnsi="Times New Roman"/>
          <w:sz w:val="28"/>
          <w:szCs w:val="28"/>
        </w:rPr>
        <w:t xml:space="preserve"> по Республике Ингушетия  и урегулированию конфликта интересов (далее - комиссия) в соответствии с Федеральным </w:t>
      </w:r>
      <w:hyperlink r:id="rId9" w:history="1">
        <w:r w:rsidRPr="009C525F">
          <w:rPr>
            <w:rFonts w:ascii="Times New Roman" w:hAnsi="Times New Roman"/>
            <w:sz w:val="28"/>
            <w:szCs w:val="28"/>
          </w:rPr>
          <w:t>законом</w:t>
        </w:r>
      </w:hyperlink>
      <w:r w:rsidRPr="009C525F"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руководствуются </w:t>
      </w:r>
      <w:hyperlink r:id="rId10" w:history="1">
        <w:r w:rsidRPr="009C525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C525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нормативными правовыми актами Федеральной службы по надзору в сфере связи, информационных технологий и массовых коммуникаций, а также актами Управления </w:t>
      </w:r>
      <w:proofErr w:type="spellStart"/>
      <w:r w:rsidRPr="009C525F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C525F">
        <w:rPr>
          <w:rFonts w:ascii="Times New Roman" w:hAnsi="Times New Roman"/>
          <w:sz w:val="28"/>
          <w:szCs w:val="28"/>
        </w:rPr>
        <w:t xml:space="preserve"> по Республике Ингушетия  (далее – Управление).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3. Основной задачей Комиссии является содействие Управлению: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25F">
        <w:rPr>
          <w:rFonts w:ascii="Times New Roman" w:hAnsi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9C525F">
          <w:rPr>
            <w:rFonts w:ascii="Times New Roman" w:hAnsi="Times New Roman"/>
            <w:sz w:val="28"/>
            <w:szCs w:val="28"/>
          </w:rPr>
          <w:t>законом</w:t>
        </w:r>
      </w:hyperlink>
      <w:r w:rsidRPr="009C525F"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коррупции", другими федеральными </w:t>
      </w:r>
      <w:hyperlink r:id="rId12" w:history="1">
        <w:r w:rsidRPr="009C525F">
          <w:rPr>
            <w:rFonts w:ascii="Times New Roman" w:hAnsi="Times New Roman"/>
            <w:sz w:val="28"/>
            <w:szCs w:val="28"/>
          </w:rPr>
          <w:t>законами</w:t>
        </w:r>
      </w:hyperlink>
      <w:r w:rsidRPr="009C525F">
        <w:rPr>
          <w:rFonts w:ascii="Times New Roman" w:hAnsi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б) в осуществлении в Управлении мер по предупреждению коррупции.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C525F">
        <w:rPr>
          <w:rFonts w:ascii="Times New Roman" w:hAnsi="Times New Roman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Управлении (за исключением государственных служащих, замещающих должности руководителей и заместителей руководителей Управления).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525F" w:rsidRPr="009C525F" w:rsidRDefault="009C525F" w:rsidP="009C5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Состав Комиссии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6. Численный и персональный состав Комиссии утверждается и изменяется приказом Управления. 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7. В состав Комиссии входят председатель Комиссии, его заместитель, назначаемый руководителем Управления из числа членов Комиссии, 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93"/>
      <w:bookmarkEnd w:id="3"/>
      <w:r w:rsidRPr="009C525F">
        <w:rPr>
          <w:rFonts w:ascii="Times New Roman" w:hAnsi="Times New Roman"/>
          <w:sz w:val="28"/>
          <w:szCs w:val="28"/>
        </w:rPr>
        <w:t>8. В состав Комиссии входят: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25F">
        <w:rPr>
          <w:rFonts w:ascii="Times New Roman" w:hAnsi="Times New Roman"/>
          <w:sz w:val="28"/>
          <w:szCs w:val="28"/>
        </w:rPr>
        <w:t>а) заместитель руководителя Управления (председатель Комиссии), руководитель подразделения кадровой службы Управления по профилактике коррупционных и иных правонарушений либо должностное лицо кадровой службы Управления,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Управления, определяемые его руководителем;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5"/>
      <w:bookmarkEnd w:id="4"/>
      <w:r w:rsidRPr="009C525F">
        <w:rPr>
          <w:rFonts w:ascii="Times New Roman" w:hAnsi="Times New Roman"/>
          <w:sz w:val="28"/>
          <w:szCs w:val="28"/>
        </w:rPr>
        <w:t xml:space="preserve">б) </w:t>
      </w:r>
      <w:bookmarkStart w:id="5" w:name="Par97"/>
      <w:bookmarkEnd w:id="5"/>
      <w:r w:rsidRPr="009C525F">
        <w:rPr>
          <w:rFonts w:ascii="Times New Roman" w:hAnsi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8"/>
      <w:bookmarkEnd w:id="6"/>
      <w:r w:rsidRPr="009C525F">
        <w:rPr>
          <w:rFonts w:ascii="Times New Roman" w:hAnsi="Times New Roman"/>
          <w:sz w:val="28"/>
          <w:szCs w:val="28"/>
        </w:rPr>
        <w:t>9. Руководитель Управления может принять решение о включении в состав Комиссии: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представителя общественного совета, образованного при Управлении в </w:t>
      </w:r>
      <w:r w:rsidRPr="009C525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Pr="009C525F">
          <w:rPr>
            <w:rFonts w:ascii="Times New Roman" w:hAnsi="Times New Roman"/>
            <w:sz w:val="28"/>
            <w:szCs w:val="28"/>
          </w:rPr>
          <w:t>частью 2 статьи 20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4 апреля 2005 г. № 32-ФЗ "Об Общественной палате Российской Федерации";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 Управлении;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Управлении.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C525F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95" w:history="1">
        <w:r w:rsidRPr="009C525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C525F">
        <w:rPr>
          <w:rFonts w:ascii="Times New Roman" w:hAnsi="Times New Roman"/>
          <w:sz w:val="28"/>
          <w:szCs w:val="28"/>
        </w:rPr>
        <w:t xml:space="preserve"> и </w:t>
      </w:r>
      <w:hyperlink w:anchor="Par97" w:history="1">
        <w:r w:rsidRPr="009C525F">
          <w:rPr>
            <w:rFonts w:ascii="Times New Roman" w:hAnsi="Times New Roman"/>
            <w:sz w:val="28"/>
            <w:szCs w:val="28"/>
          </w:rPr>
          <w:t>"б" пункта 8</w:t>
        </w:r>
      </w:hyperlink>
      <w:r w:rsidRPr="009C525F">
        <w:rPr>
          <w:rFonts w:ascii="Times New Roman" w:hAnsi="Times New Roman"/>
          <w:sz w:val="28"/>
          <w:szCs w:val="28"/>
        </w:rPr>
        <w:t xml:space="preserve"> и в </w:t>
      </w:r>
      <w:hyperlink w:anchor="Par98" w:history="1">
        <w:r w:rsidRPr="009C525F">
          <w:rPr>
            <w:rFonts w:ascii="Times New Roman" w:hAnsi="Times New Roman"/>
            <w:sz w:val="28"/>
            <w:szCs w:val="28"/>
          </w:rPr>
          <w:t>пункте 9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в Управлении, с общественной организацией ветеранов, созданной в Управлении, с профсоюзной организацией, действующей в установленном порядке в Управлении, на основании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запроса руководителя Управления.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11.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6"/>
      <w:bookmarkEnd w:id="7"/>
      <w:r w:rsidRPr="009C525F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8"/>
      <w:bookmarkEnd w:id="8"/>
      <w:r w:rsidRPr="009C525F">
        <w:rPr>
          <w:rFonts w:ascii="Times New Roman" w:hAnsi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C525F">
        <w:rPr>
          <w:rFonts w:ascii="Times New Roman" w:hAnsi="Times New Roman"/>
          <w:sz w:val="28"/>
          <w:szCs w:val="28"/>
        </w:rPr>
        <w:t xml:space="preserve">представитель государственного служащего, в отношении которого комиссией </w:t>
      </w:r>
      <w:r w:rsidRPr="009C525F">
        <w:rPr>
          <w:rFonts w:ascii="Times New Roman" w:hAnsi="Times New Roman"/>
          <w:sz w:val="28"/>
          <w:szCs w:val="28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  <w:lang w:val="en-US"/>
        </w:rPr>
        <w:t>II</w:t>
      </w:r>
      <w:r w:rsidRPr="009C525F">
        <w:rPr>
          <w:rFonts w:ascii="Times New Roman" w:hAnsi="Times New Roman"/>
          <w:sz w:val="28"/>
          <w:szCs w:val="28"/>
        </w:rPr>
        <w:t>. Порядок работы Комиссии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1"/>
      <w:bookmarkEnd w:id="9"/>
      <w:r w:rsidRPr="009C525F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12"/>
      <w:bookmarkEnd w:id="10"/>
      <w:proofErr w:type="gramStart"/>
      <w:r w:rsidRPr="009C525F">
        <w:rPr>
          <w:rFonts w:ascii="Times New Roman" w:hAnsi="Times New Roman"/>
          <w:sz w:val="28"/>
          <w:szCs w:val="28"/>
        </w:rPr>
        <w:t xml:space="preserve">а) представление руководителем Управления в соответствии с </w:t>
      </w:r>
      <w:hyperlink r:id="rId14" w:history="1">
        <w:r w:rsidRPr="009C525F">
          <w:rPr>
            <w:rFonts w:ascii="Times New Roman" w:hAnsi="Times New Roman"/>
            <w:sz w:val="28"/>
            <w:szCs w:val="28"/>
          </w:rPr>
          <w:t>пунктом 31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13"/>
      <w:bookmarkEnd w:id="11"/>
      <w:r w:rsidRPr="009C525F">
        <w:rPr>
          <w:rFonts w:ascii="Times New Roman" w:hAnsi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 w:rsidRPr="009C525F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14"/>
      <w:bookmarkEnd w:id="12"/>
      <w:r w:rsidRPr="009C525F">
        <w:rPr>
          <w:rFonts w:ascii="Times New Roman" w:hAnsi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15"/>
      <w:bookmarkEnd w:id="13"/>
      <w:proofErr w:type="gramStart"/>
      <w:r w:rsidRPr="009C525F">
        <w:rPr>
          <w:rFonts w:ascii="Times New Roman" w:hAnsi="Times New Roman"/>
          <w:sz w:val="28"/>
          <w:szCs w:val="28"/>
        </w:rPr>
        <w:t>б) поступившее в подразделение кадровой службы Управления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 и иных правонарушений, в порядке, установленном локальным актом Управления: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16"/>
      <w:bookmarkEnd w:id="14"/>
      <w:proofErr w:type="gramStart"/>
      <w:r w:rsidRPr="009C525F">
        <w:rPr>
          <w:rFonts w:ascii="Times New Roman" w:hAnsi="Times New Roman"/>
          <w:sz w:val="28"/>
          <w:szCs w:val="28"/>
        </w:rPr>
        <w:lastRenderedPageBreak/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локальным актом 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истечения двух лет со дня увольнения с государственной службы;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17"/>
      <w:bookmarkEnd w:id="15"/>
      <w:r w:rsidRPr="009C525F">
        <w:rPr>
          <w:rFonts w:ascii="Times New Roman" w:hAnsi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18"/>
      <w:bookmarkEnd w:id="16"/>
      <w:proofErr w:type="gramStart"/>
      <w:r w:rsidRPr="009C525F">
        <w:rPr>
          <w:rFonts w:ascii="Times New Roman" w:hAnsi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9C525F">
          <w:rPr>
            <w:rFonts w:ascii="Times New Roman" w:hAnsi="Times New Roman"/>
            <w:sz w:val="28"/>
            <w:szCs w:val="28"/>
          </w:rPr>
          <w:t>закона</w:t>
        </w:r>
      </w:hyperlink>
      <w:r w:rsidRPr="009C525F">
        <w:rPr>
          <w:rFonts w:ascii="Times New Roman" w:hAnsi="Times New Roman"/>
          <w:sz w:val="28"/>
          <w:szCs w:val="28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9C525F">
        <w:rPr>
          <w:rFonts w:ascii="Times New Roman" w:hAnsi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120"/>
      <w:bookmarkEnd w:id="17"/>
      <w:r w:rsidRPr="009C525F">
        <w:rPr>
          <w:rFonts w:ascii="Times New Roman" w:hAnsi="Times New Roman"/>
          <w:sz w:val="28"/>
          <w:szCs w:val="28"/>
        </w:rPr>
        <w:t>в)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121"/>
      <w:bookmarkEnd w:id="18"/>
      <w:proofErr w:type="gramStart"/>
      <w:r w:rsidRPr="009C525F">
        <w:rPr>
          <w:rFonts w:ascii="Times New Roman" w:hAnsi="Times New Roman"/>
          <w:sz w:val="28"/>
          <w:szCs w:val="28"/>
        </w:rPr>
        <w:t xml:space="preserve">г) представление руководителем Управления материалов проверки, </w:t>
      </w:r>
      <w:r w:rsidRPr="009C525F">
        <w:rPr>
          <w:rFonts w:ascii="Times New Roman" w:hAnsi="Times New Roman"/>
          <w:sz w:val="28"/>
          <w:szCs w:val="28"/>
        </w:rPr>
        <w:lastRenderedPageBreak/>
        <w:t xml:space="preserve">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9C525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123"/>
      <w:bookmarkEnd w:id="19"/>
      <w:proofErr w:type="gramStart"/>
      <w:r w:rsidRPr="009C525F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18" w:history="1">
        <w:r w:rsidRPr="009C525F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19" w:history="1">
        <w:r w:rsidRPr="009C525F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9C525F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25F">
        <w:rPr>
          <w:rFonts w:ascii="Times New Roman" w:hAnsi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17.1. Обращение, указанное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Управлении,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9C525F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</w:t>
      </w:r>
      <w:r w:rsidRPr="009C525F">
        <w:rPr>
          <w:rFonts w:ascii="Times New Roman" w:hAnsi="Times New Roman"/>
          <w:sz w:val="28"/>
          <w:szCs w:val="28"/>
        </w:rPr>
        <w:lastRenderedPageBreak/>
        <w:t xml:space="preserve">сумма оплаты за выполнение (оказание) по договору работ (услуг). В подразделении кадровой службы 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9C525F">
          <w:rPr>
            <w:rFonts w:ascii="Times New Roman" w:hAnsi="Times New Roman"/>
            <w:sz w:val="28"/>
            <w:szCs w:val="28"/>
          </w:rPr>
          <w:t>статьи 12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17.2. Обращение, указанное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17.3. Уведомление, указанное в </w:t>
      </w:r>
      <w:hyperlink w:anchor="Par123" w:history="1">
        <w:r w:rsidRPr="009C525F">
          <w:rPr>
            <w:rFonts w:ascii="Times New Roman" w:hAnsi="Times New Roman"/>
            <w:sz w:val="28"/>
            <w:szCs w:val="28"/>
          </w:rPr>
          <w:t>подпункте "д"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Управлении, требований </w:t>
      </w:r>
      <w:hyperlink r:id="rId21" w:history="1">
        <w:r w:rsidRPr="009C525F">
          <w:rPr>
            <w:rFonts w:ascii="Times New Roman" w:hAnsi="Times New Roman"/>
            <w:sz w:val="28"/>
            <w:szCs w:val="28"/>
          </w:rPr>
          <w:t>статьи 12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локальным актом Управления, информации, содержащей основания для проведения заседания Комиссии: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 w:rsidRPr="009C525F">
          <w:rPr>
            <w:rFonts w:ascii="Times New Roman" w:hAnsi="Times New Roman"/>
            <w:sz w:val="28"/>
            <w:szCs w:val="28"/>
          </w:rPr>
          <w:t>пунктами 18.1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и </w:t>
      </w:r>
      <w:hyperlink w:anchor="Par139" w:history="1">
        <w:r w:rsidRPr="009C525F">
          <w:rPr>
            <w:rFonts w:ascii="Times New Roman" w:hAnsi="Times New Roman"/>
            <w:sz w:val="28"/>
            <w:szCs w:val="28"/>
          </w:rPr>
          <w:t>18.2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25F">
        <w:rPr>
          <w:rFonts w:ascii="Times New Roman" w:hAnsi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Управления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 и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иных правонарушений, и с результатами ее проверки;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108" w:history="1">
        <w:r w:rsidRPr="009C525F">
          <w:rPr>
            <w:rFonts w:ascii="Times New Roman" w:hAnsi="Times New Roman"/>
            <w:sz w:val="28"/>
            <w:szCs w:val="28"/>
          </w:rPr>
          <w:t>подпункте "б" пункта 13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137"/>
      <w:bookmarkEnd w:id="20"/>
      <w:r w:rsidRPr="009C525F">
        <w:rPr>
          <w:rFonts w:ascii="Times New Roman" w:hAnsi="Times New Roman"/>
          <w:sz w:val="28"/>
          <w:szCs w:val="28"/>
        </w:rPr>
        <w:t xml:space="preserve">18.1. Заседание Комиссии по рассмотрению заявления, указанного в </w:t>
      </w:r>
      <w:hyperlink w:anchor="Par117" w:history="1">
        <w:r w:rsidRPr="009C525F">
          <w:rPr>
            <w:rFonts w:ascii="Times New Roman" w:hAnsi="Times New Roman"/>
            <w:sz w:val="28"/>
            <w:szCs w:val="28"/>
          </w:rPr>
          <w:t>абзаце третьем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Par139"/>
      <w:bookmarkEnd w:id="21"/>
      <w:r w:rsidRPr="009C525F">
        <w:rPr>
          <w:rFonts w:ascii="Times New Roman" w:hAnsi="Times New Roman"/>
          <w:sz w:val="28"/>
          <w:szCs w:val="28"/>
        </w:rPr>
        <w:t xml:space="preserve">18.2. Уведомление, указанное в </w:t>
      </w:r>
      <w:hyperlink w:anchor="Par123" w:history="1">
        <w:r w:rsidRPr="009C525F">
          <w:rPr>
            <w:rFonts w:ascii="Times New Roman" w:hAnsi="Times New Roman"/>
            <w:sz w:val="28"/>
            <w:szCs w:val="28"/>
          </w:rPr>
          <w:t>подпункте "д"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Управлении. При наличии письменной просьбы государственного служащего или гражданина, замещавшего должность государственной службы в Управлении,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Управлении (его представителя), при условии, что указанный гражданин </w:t>
      </w:r>
      <w:proofErr w:type="gramStart"/>
      <w:r w:rsidRPr="009C525F">
        <w:rPr>
          <w:rFonts w:ascii="Times New Roman" w:hAnsi="Times New Roman"/>
          <w:sz w:val="28"/>
          <w:szCs w:val="28"/>
        </w:rPr>
        <w:t>сменил место жительства и были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146"/>
      <w:bookmarkEnd w:id="22"/>
      <w:r w:rsidRPr="009C525F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hyperlink w:anchor="Par113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"а"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147"/>
      <w:bookmarkEnd w:id="23"/>
      <w:proofErr w:type="gramStart"/>
      <w:r w:rsidRPr="009C525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2" w:history="1">
        <w:r w:rsidRPr="009C525F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25F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3" w:history="1">
        <w:r w:rsidRPr="009C525F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Par147" w:history="1">
        <w:r w:rsidRPr="009C525F">
          <w:rPr>
            <w:rFonts w:ascii="Times New Roman" w:hAnsi="Times New Roman"/>
            <w:sz w:val="28"/>
            <w:szCs w:val="28"/>
          </w:rPr>
          <w:t>подпункте "а" настоящего пункта</w:t>
        </w:r>
      </w:hyperlink>
      <w:r w:rsidRPr="009C525F">
        <w:rPr>
          <w:rFonts w:ascii="Times New Roman" w:hAnsi="Times New Roman"/>
          <w:sz w:val="28"/>
          <w:szCs w:val="28"/>
        </w:rPr>
        <w:t>, являются недостоверными и (или) неполными.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hyperlink w:anchor="Par114" w:history="1">
        <w:r w:rsidRPr="009C525F">
          <w:rPr>
            <w:rFonts w:ascii="Times New Roman" w:hAnsi="Times New Roman"/>
            <w:sz w:val="28"/>
            <w:szCs w:val="28"/>
          </w:rPr>
          <w:t>абзаце третьем подпункта "а"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</w:t>
      </w:r>
      <w:r w:rsidRPr="009C525F">
        <w:rPr>
          <w:rFonts w:ascii="Times New Roman" w:hAnsi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155"/>
      <w:bookmarkEnd w:id="24"/>
      <w:r w:rsidRPr="009C525F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hyperlink w:anchor="Par117" w:history="1">
        <w:r w:rsidRPr="009C525F">
          <w:rPr>
            <w:rFonts w:ascii="Times New Roman" w:hAnsi="Times New Roman"/>
            <w:sz w:val="28"/>
            <w:szCs w:val="28"/>
          </w:rPr>
          <w:t>абзаце третьем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Par159"/>
      <w:bookmarkEnd w:id="25"/>
      <w:r w:rsidRPr="009C525F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</w:t>
      </w:r>
      <w:hyperlink w:anchor="Par121" w:history="1">
        <w:r w:rsidRPr="009C525F">
          <w:rPr>
            <w:rFonts w:ascii="Times New Roman" w:hAnsi="Times New Roman"/>
            <w:sz w:val="28"/>
            <w:szCs w:val="28"/>
          </w:rPr>
          <w:t>подпункте "г"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4" w:history="1">
        <w:r w:rsidRPr="009C525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9C525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государственным служащим в </w:t>
      </w:r>
      <w:r w:rsidRPr="009C525F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25" w:history="1">
        <w:r w:rsidRPr="009C525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9C525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C52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6" w:name="Par163"/>
      <w:bookmarkEnd w:id="26"/>
      <w:r w:rsidRPr="009C525F">
        <w:rPr>
          <w:rFonts w:ascii="Times New Roman" w:hAnsi="Times New Roman"/>
          <w:sz w:val="28"/>
          <w:szCs w:val="28"/>
        </w:rPr>
        <w:t xml:space="preserve">25.2. По итогам рассмотрения вопроса, указанного в </w:t>
      </w:r>
      <w:hyperlink w:anchor="Par118" w:history="1">
        <w:r w:rsidRPr="009C525F">
          <w:rPr>
            <w:rFonts w:ascii="Times New Roman" w:hAnsi="Times New Roman"/>
            <w:sz w:val="28"/>
            <w:szCs w:val="28"/>
          </w:rPr>
          <w:t>абзаце четвертом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9C525F">
          <w:rPr>
            <w:rFonts w:ascii="Times New Roman" w:hAnsi="Times New Roman"/>
            <w:sz w:val="28"/>
            <w:szCs w:val="28"/>
          </w:rPr>
          <w:t>закона</w:t>
        </w:r>
      </w:hyperlink>
      <w:r w:rsidRPr="009C525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9C525F">
          <w:rPr>
            <w:rFonts w:ascii="Times New Roman" w:hAnsi="Times New Roman"/>
            <w:sz w:val="28"/>
            <w:szCs w:val="28"/>
          </w:rPr>
          <w:t>закона</w:t>
        </w:r>
      </w:hyperlink>
      <w:r w:rsidRPr="009C525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</w:t>
      </w:r>
      <w:hyperlink w:anchor="Par112" w:history="1">
        <w:r w:rsidRPr="009C525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C525F">
        <w:rPr>
          <w:rFonts w:ascii="Times New Roman" w:hAnsi="Times New Roman"/>
          <w:sz w:val="28"/>
          <w:szCs w:val="28"/>
        </w:rPr>
        <w:t xml:space="preserve">, </w:t>
      </w:r>
      <w:hyperlink w:anchor="Par115" w:history="1">
        <w:r w:rsidRPr="009C525F">
          <w:rPr>
            <w:rFonts w:ascii="Times New Roman" w:hAnsi="Times New Roman"/>
            <w:sz w:val="28"/>
            <w:szCs w:val="28"/>
          </w:rPr>
          <w:t>"б"</w:t>
        </w:r>
      </w:hyperlink>
      <w:r w:rsidRPr="009C525F">
        <w:rPr>
          <w:rFonts w:ascii="Times New Roman" w:hAnsi="Times New Roman"/>
          <w:sz w:val="28"/>
          <w:szCs w:val="28"/>
        </w:rPr>
        <w:t xml:space="preserve">, </w:t>
      </w:r>
      <w:hyperlink w:anchor="Par121" w:history="1">
        <w:r w:rsidRPr="009C525F">
          <w:rPr>
            <w:rFonts w:ascii="Times New Roman" w:hAnsi="Times New Roman"/>
            <w:sz w:val="28"/>
            <w:szCs w:val="28"/>
          </w:rPr>
          <w:t>"г"</w:t>
        </w:r>
      </w:hyperlink>
      <w:r w:rsidRPr="009C525F">
        <w:rPr>
          <w:rFonts w:ascii="Times New Roman" w:hAnsi="Times New Roman"/>
          <w:sz w:val="28"/>
          <w:szCs w:val="28"/>
        </w:rPr>
        <w:t xml:space="preserve"> и </w:t>
      </w:r>
      <w:hyperlink w:anchor="Par123" w:history="1">
        <w:r w:rsidRPr="009C525F">
          <w:rPr>
            <w:rFonts w:ascii="Times New Roman" w:hAnsi="Times New Roman"/>
            <w:sz w:val="28"/>
            <w:szCs w:val="28"/>
          </w:rPr>
          <w:t>"д"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9C525F">
          <w:rPr>
            <w:rFonts w:ascii="Times New Roman" w:hAnsi="Times New Roman"/>
            <w:sz w:val="28"/>
            <w:szCs w:val="28"/>
          </w:rPr>
          <w:t>пунктами 22</w:t>
        </w:r>
      </w:hyperlink>
      <w:r w:rsidRPr="009C525F">
        <w:rPr>
          <w:rFonts w:ascii="Times New Roman" w:hAnsi="Times New Roman"/>
          <w:sz w:val="28"/>
          <w:szCs w:val="28"/>
        </w:rPr>
        <w:t xml:space="preserve"> - </w:t>
      </w:r>
      <w:hyperlink w:anchor="Par155" w:history="1">
        <w:r w:rsidRPr="009C525F">
          <w:rPr>
            <w:rFonts w:ascii="Times New Roman" w:hAnsi="Times New Roman"/>
            <w:sz w:val="28"/>
            <w:szCs w:val="28"/>
          </w:rPr>
          <w:t>25</w:t>
        </w:r>
      </w:hyperlink>
      <w:r w:rsidRPr="009C525F">
        <w:rPr>
          <w:rFonts w:ascii="Times New Roman" w:hAnsi="Times New Roman"/>
          <w:sz w:val="28"/>
          <w:szCs w:val="28"/>
        </w:rPr>
        <w:t xml:space="preserve">, </w:t>
      </w:r>
      <w:hyperlink w:anchor="Par159" w:history="1">
        <w:r w:rsidRPr="009C525F">
          <w:rPr>
            <w:rFonts w:ascii="Times New Roman" w:hAnsi="Times New Roman"/>
            <w:sz w:val="28"/>
            <w:szCs w:val="28"/>
          </w:rPr>
          <w:t>25.1</w:t>
        </w:r>
      </w:hyperlink>
      <w:r w:rsidRPr="009C525F">
        <w:rPr>
          <w:rFonts w:ascii="Times New Roman" w:hAnsi="Times New Roman"/>
          <w:sz w:val="28"/>
          <w:szCs w:val="28"/>
        </w:rPr>
        <w:t xml:space="preserve">, </w:t>
      </w:r>
      <w:hyperlink w:anchor="Par163" w:history="1">
        <w:r w:rsidRPr="009C525F">
          <w:rPr>
            <w:rFonts w:ascii="Times New Roman" w:hAnsi="Times New Roman"/>
            <w:sz w:val="28"/>
            <w:szCs w:val="28"/>
          </w:rPr>
          <w:t>25.2</w:t>
        </w:r>
      </w:hyperlink>
      <w:r w:rsidRPr="009C525F">
        <w:rPr>
          <w:rFonts w:ascii="Times New Roman" w:hAnsi="Times New Roman"/>
          <w:sz w:val="28"/>
          <w:szCs w:val="28"/>
        </w:rPr>
        <w:t xml:space="preserve"> и </w:t>
      </w:r>
      <w:hyperlink w:anchor="Par169" w:history="1">
        <w:r w:rsidRPr="009C525F">
          <w:rPr>
            <w:rFonts w:ascii="Times New Roman" w:hAnsi="Times New Roman"/>
            <w:sz w:val="28"/>
            <w:szCs w:val="28"/>
          </w:rPr>
          <w:t>26.1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7" w:name="Par169"/>
      <w:bookmarkEnd w:id="27"/>
      <w:r w:rsidRPr="009C525F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</w:t>
      </w:r>
      <w:hyperlink w:anchor="Par123" w:history="1">
        <w:r w:rsidRPr="009C525F">
          <w:rPr>
            <w:rFonts w:ascii="Times New Roman" w:hAnsi="Times New Roman"/>
            <w:sz w:val="28"/>
            <w:szCs w:val="28"/>
          </w:rPr>
          <w:t>подпункте "д"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9C525F">
        <w:rPr>
          <w:rFonts w:ascii="Times New Roman" w:hAnsi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9C525F">
          <w:rPr>
            <w:rFonts w:ascii="Times New Roman" w:hAnsi="Times New Roman"/>
            <w:sz w:val="28"/>
            <w:szCs w:val="28"/>
          </w:rPr>
          <w:t>статьи 12</w:t>
        </w:r>
      </w:hyperlink>
      <w:r w:rsidRPr="009C525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27. По итогам рассмотрения вопроса, предусмотренного </w:t>
      </w:r>
      <w:hyperlink w:anchor="Par120" w:history="1">
        <w:r w:rsidRPr="009C525F">
          <w:rPr>
            <w:rFonts w:ascii="Times New Roman" w:hAnsi="Times New Roman"/>
            <w:sz w:val="28"/>
            <w:szCs w:val="28"/>
          </w:rPr>
          <w:t>подпунктом "в"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локальных актов Управления, решений или поручений руководителя Управления, которые в установленном порядке представляются на рассмотрение руководителя государственного органа.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29. Решения Комиссии по вопросам, указанным в </w:t>
      </w:r>
      <w:hyperlink w:anchor="Par111" w:history="1">
        <w:r w:rsidRPr="009C525F">
          <w:rPr>
            <w:rFonts w:ascii="Times New Roman" w:hAnsi="Times New Roman"/>
            <w:sz w:val="28"/>
            <w:szCs w:val="28"/>
          </w:rPr>
          <w:t>пункте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для руководителя Управления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9C525F">
        <w:rPr>
          <w:rFonts w:ascii="Times New Roman" w:hAnsi="Times New Roman"/>
          <w:sz w:val="28"/>
          <w:szCs w:val="28"/>
        </w:rPr>
        <w:lastRenderedPageBreak/>
        <w:t>конфликта интересов;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ж) другие сведения;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33. Копии протокола заседания Комиссии в 3-дневный срок 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34. Руководитель Управления обязан рассмотреть протокол заседания Комиссии и вправе учесть в пределах своей </w:t>
      </w:r>
      <w:proofErr w:type="gramStart"/>
      <w:r w:rsidRPr="009C525F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служащему мер ответственности, </w:t>
      </w:r>
      <w:r w:rsidRPr="009C525F">
        <w:rPr>
          <w:rFonts w:ascii="Times New Roman" w:hAnsi="Times New Roman"/>
          <w:sz w:val="28"/>
          <w:szCs w:val="28"/>
        </w:rPr>
        <w:lastRenderedPageBreak/>
        <w:t>предусмотренных нормативными правовыми актами Российской Федерации.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9C525F">
        <w:rPr>
          <w:rFonts w:ascii="Times New Roman" w:hAnsi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9C525F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</w:t>
      </w:r>
      <w:hyperlink w:anchor="Par116" w:history="1">
        <w:r w:rsidRPr="009C525F">
          <w:rPr>
            <w:rFonts w:ascii="Times New Roman" w:hAnsi="Times New Roman"/>
            <w:sz w:val="28"/>
            <w:szCs w:val="28"/>
          </w:rPr>
          <w:t>абзаце втором подпункта "б" пункта 16</w:t>
        </w:r>
      </w:hyperlink>
      <w:r w:rsidRPr="009C525F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25F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9C525F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Управления по профилактике коррупционных и иных правонарушений или должностными лицами кадровой службы Управления, ответственными за работу по профилактике коррупционных и иных</w:t>
      </w:r>
      <w:proofErr w:type="gramEnd"/>
      <w:r w:rsidRPr="009C525F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9C525F" w:rsidRPr="009C525F" w:rsidRDefault="009C525F" w:rsidP="009C52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525F" w:rsidRPr="009C525F" w:rsidRDefault="009C525F" w:rsidP="009C52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2E010B" w:rsidRPr="009C525F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010B" w:rsidRPr="009C525F" w:rsidSect="00D468A9">
      <w:headerReference w:type="default" r:id="rId29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EC" w:rsidRDefault="00855FEC" w:rsidP="001242E6">
      <w:pPr>
        <w:spacing w:after="0" w:line="240" w:lineRule="auto"/>
      </w:pPr>
      <w:r>
        <w:separator/>
      </w:r>
    </w:p>
  </w:endnote>
  <w:endnote w:type="continuationSeparator" w:id="0">
    <w:p w:rsidR="00855FEC" w:rsidRDefault="00855FEC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EC" w:rsidRDefault="00855FEC" w:rsidP="001242E6">
      <w:pPr>
        <w:spacing w:after="0" w:line="240" w:lineRule="auto"/>
      </w:pPr>
      <w:r>
        <w:separator/>
      </w:r>
    </w:p>
  </w:footnote>
  <w:footnote w:type="continuationSeparator" w:id="0">
    <w:p w:rsidR="00855FEC" w:rsidRDefault="00855FEC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BB40083"/>
    <w:multiLevelType w:val="hybridMultilevel"/>
    <w:tmpl w:val="CC72B248"/>
    <w:lvl w:ilvl="0" w:tplc="AD784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36F2C"/>
    <w:rsid w:val="00040E99"/>
    <w:rsid w:val="00050BB8"/>
    <w:rsid w:val="0007083E"/>
    <w:rsid w:val="00087F09"/>
    <w:rsid w:val="000935CF"/>
    <w:rsid w:val="000B06BF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1F31D3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B0DF4"/>
    <w:rsid w:val="002B3210"/>
    <w:rsid w:val="002B5AC1"/>
    <w:rsid w:val="002C0F1D"/>
    <w:rsid w:val="002D6F14"/>
    <w:rsid w:val="002E010B"/>
    <w:rsid w:val="002E49BF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6F19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506E"/>
    <w:rsid w:val="00657A4A"/>
    <w:rsid w:val="0066383D"/>
    <w:rsid w:val="006647F2"/>
    <w:rsid w:val="006758C6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F0B96"/>
    <w:rsid w:val="007F7521"/>
    <w:rsid w:val="00804022"/>
    <w:rsid w:val="00817EC9"/>
    <w:rsid w:val="00855FEC"/>
    <w:rsid w:val="008565FE"/>
    <w:rsid w:val="00863680"/>
    <w:rsid w:val="008665C4"/>
    <w:rsid w:val="00896D13"/>
    <w:rsid w:val="008A552C"/>
    <w:rsid w:val="008B1C7A"/>
    <w:rsid w:val="008C389F"/>
    <w:rsid w:val="008D1166"/>
    <w:rsid w:val="008D3F17"/>
    <w:rsid w:val="008D455A"/>
    <w:rsid w:val="008D7530"/>
    <w:rsid w:val="008F1653"/>
    <w:rsid w:val="008F3B74"/>
    <w:rsid w:val="008F607A"/>
    <w:rsid w:val="00901397"/>
    <w:rsid w:val="0091097A"/>
    <w:rsid w:val="00921102"/>
    <w:rsid w:val="00922BFD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C525F"/>
    <w:rsid w:val="009D7957"/>
    <w:rsid w:val="00A21152"/>
    <w:rsid w:val="00A26C82"/>
    <w:rsid w:val="00A4163A"/>
    <w:rsid w:val="00A419C6"/>
    <w:rsid w:val="00A4702C"/>
    <w:rsid w:val="00A526ED"/>
    <w:rsid w:val="00A615B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4D5"/>
    <w:rsid w:val="00C246D7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222BE"/>
    <w:rsid w:val="00D23922"/>
    <w:rsid w:val="00D43873"/>
    <w:rsid w:val="00D468A9"/>
    <w:rsid w:val="00D514BB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BD20A90178871BB8671C7AC545F3F7D0F3B7048BBD8480D06C9ACF9C747392AEC206572E00BD45EBc6I" TargetMode="External"/><Relationship Id="rId18" Type="http://schemas.openxmlformats.org/officeDocument/2006/relationships/hyperlink" Target="consultantplus://offline/ref=7CBD20A90178871BB8671C7AC545F3F7D0F2B40889BB8480D06C9ACF9C747392AEC20655E2cDI" TargetMode="External"/><Relationship Id="rId26" Type="http://schemas.openxmlformats.org/officeDocument/2006/relationships/hyperlink" Target="consultantplus://offline/ref=7CBD20A90178871BB8671C7AC545F3F7D0F2B40888BA8480D06C9ACF9CE7c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BD20A90178871BB8671C7AC545F3F7D0F2B40889BB8480D06C9ACF9C747392AEC20654E2c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BD20A90178871BB8671C7AC545F3F7D0FDB6058EBC8480D06C9ACF9C747392AEC206572E00BD48EBc2I" TargetMode="External"/><Relationship Id="rId17" Type="http://schemas.openxmlformats.org/officeDocument/2006/relationships/hyperlink" Target="consultantplus://offline/ref=7CBD20A90178871BB8671C7AC545F3F7D0F2B4088FBD8480D06C9ACF9C747392AEC206572E00BC43EBcCI" TargetMode="External"/><Relationship Id="rId25" Type="http://schemas.openxmlformats.org/officeDocument/2006/relationships/hyperlink" Target="consultantplus://offline/ref=7CBD20A90178871BB8671C7AC545F3F7D0F2B4088FBD8480D06C9ACF9C747392AEC206572E00BC43EBc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BD20A90178871BB8671C7AC545F3F7D0F2B40888BA8480D06C9ACF9CE7c4I" TargetMode="External"/><Relationship Id="rId20" Type="http://schemas.openxmlformats.org/officeDocument/2006/relationships/hyperlink" Target="consultantplus://offline/ref=7CBD20A90178871BB8671C7AC545F3F7D0F2B40889BB8480D06C9ACF9C747392AEC20654E2c6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BD20A90178871BB8671C7AC545F3F7D0F2B40889BB8480D06C9ACF9CE7c4I" TargetMode="External"/><Relationship Id="rId24" Type="http://schemas.openxmlformats.org/officeDocument/2006/relationships/hyperlink" Target="consultantplus://offline/ref=7CBD20A90178871BB8671C7AC545F3F7D0F2B4088FBD8480D06C9ACF9C747392AEC206572E00BC43EB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BD20A90178871BB8671C7AC545F3F7D0FDB50D8FBA8480D06C9ACF9C747392AEC206572E00BC42EBc3I" TargetMode="External"/><Relationship Id="rId23" Type="http://schemas.openxmlformats.org/officeDocument/2006/relationships/hyperlink" Target="consultantplus://offline/ref=7CBD20A90178871BB8671C7AC545F3F7D0FDB50D8FBA8480D06C9ACF9C747392AEC206572E00BC42EBc3I" TargetMode="External"/><Relationship Id="rId28" Type="http://schemas.openxmlformats.org/officeDocument/2006/relationships/hyperlink" Target="consultantplus://offline/ref=7CBD20A90178871BB8671C7AC545F3F7D0F2B40889BB8480D06C9ACF9C747392AEC20654E2c6I" TargetMode="External"/><Relationship Id="rId10" Type="http://schemas.openxmlformats.org/officeDocument/2006/relationships/hyperlink" Target="consultantplus://offline/ref=7CBD20A90178871BB8671C7AC545F3F7D3FDB10887EED382813994ECcAI" TargetMode="External"/><Relationship Id="rId19" Type="http://schemas.openxmlformats.org/officeDocument/2006/relationships/hyperlink" Target="consultantplus://offline/ref=7CBD20A90178871BB8671C7AC545F3F7D0FDB40B85BE8480D06C9ACF9C747392AEC206572901EBcF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20A90178871BB8671C7AC545F3F7D0F2B40889BB8480D06C9ACF9C747392AEC206572E00BC48EBc0I" TargetMode="External"/><Relationship Id="rId14" Type="http://schemas.openxmlformats.org/officeDocument/2006/relationships/hyperlink" Target="consultantplus://offline/ref=7CBD20A90178871BB8671C7AC545F3F7D0FDB50D8FBA8480D06C9ACF9C747392AEC206572E00BD40EBc7I" TargetMode="External"/><Relationship Id="rId22" Type="http://schemas.openxmlformats.org/officeDocument/2006/relationships/hyperlink" Target="consultantplus://offline/ref=7CBD20A90178871BB8671C7AC545F3F7D0FDB50D8FBA8480D06C9ACF9C747392AEC206572E00BC42EBc3I" TargetMode="External"/><Relationship Id="rId27" Type="http://schemas.openxmlformats.org/officeDocument/2006/relationships/hyperlink" Target="consultantplus://offline/ref=7CBD20A90178871BB8671C7AC545F3F7D0F2B40888BA8480D06C9ACF9CE7c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06</cp:lastModifiedBy>
  <cp:revision>2</cp:revision>
  <cp:lastPrinted>2012-08-29T10:49:00Z</cp:lastPrinted>
  <dcterms:created xsi:type="dcterms:W3CDTF">2015-10-06T07:08:00Z</dcterms:created>
  <dcterms:modified xsi:type="dcterms:W3CDTF">2015-10-06T07:08:00Z</dcterms:modified>
</cp:coreProperties>
</file>