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01" w:rsidRDefault="00816601" w:rsidP="00816601">
      <w:pPr>
        <w:jc w:val="both"/>
        <w:rPr>
          <w:sz w:val="28"/>
          <w:szCs w:val="28"/>
        </w:rPr>
      </w:pPr>
      <w:r w:rsidRPr="00816601">
        <w:rPr>
          <w:sz w:val="28"/>
          <w:szCs w:val="28"/>
        </w:rPr>
        <w:t xml:space="preserve">Во 2 квартале 2016 года в Управление </w:t>
      </w:r>
      <w:proofErr w:type="spellStart"/>
      <w:r w:rsidRPr="00816601">
        <w:rPr>
          <w:sz w:val="28"/>
          <w:szCs w:val="28"/>
        </w:rPr>
        <w:t>Роскомнадзора</w:t>
      </w:r>
      <w:proofErr w:type="spellEnd"/>
      <w:r w:rsidRPr="00816601">
        <w:rPr>
          <w:sz w:val="28"/>
          <w:szCs w:val="28"/>
        </w:rPr>
        <w:t xml:space="preserve"> по Республики Ингушетия поступило 2 обращения, в которых затрагивались вопросы: в сфере связи – 0 в сфере СМИ – 0 в сфере защиты персональных данных –1 иные вопросы – 1</w:t>
      </w:r>
      <w:proofErr w:type="gramStart"/>
      <w:r w:rsidRPr="00816601">
        <w:rPr>
          <w:sz w:val="28"/>
          <w:szCs w:val="28"/>
        </w:rPr>
        <w:t xml:space="preserve"> В</w:t>
      </w:r>
      <w:proofErr w:type="gramEnd"/>
      <w:r w:rsidRPr="00816601">
        <w:rPr>
          <w:sz w:val="28"/>
          <w:szCs w:val="28"/>
        </w:rPr>
        <w:t xml:space="preserve"> адрес органа прокуратуры по результатам рассмотрения 1-го поступившего обращения в сфере нарушения прав субъектов персональных данных, направлены также для возбуждения дел об административных правонарушениях.</w:t>
      </w:r>
    </w:p>
    <w:p w:rsidR="00BB636C" w:rsidRPr="00816601" w:rsidRDefault="00816601" w:rsidP="00816601">
      <w:pPr>
        <w:jc w:val="both"/>
        <w:rPr>
          <w:sz w:val="28"/>
          <w:szCs w:val="28"/>
        </w:rPr>
      </w:pPr>
      <w:r w:rsidRPr="00816601">
        <w:rPr>
          <w:sz w:val="28"/>
          <w:szCs w:val="28"/>
        </w:rPr>
        <w:t xml:space="preserve"> По обращению заявителям </w:t>
      </w:r>
      <w:proofErr w:type="spellStart"/>
      <w:r w:rsidRPr="00816601">
        <w:rPr>
          <w:sz w:val="28"/>
          <w:szCs w:val="28"/>
        </w:rPr>
        <w:t>Мархиевой</w:t>
      </w:r>
      <w:proofErr w:type="spellEnd"/>
      <w:r>
        <w:rPr>
          <w:sz w:val="28"/>
          <w:szCs w:val="28"/>
        </w:rPr>
        <w:t xml:space="preserve"> даны разъяснения. В этом случа</w:t>
      </w:r>
      <w:r w:rsidRPr="00816601">
        <w:rPr>
          <w:sz w:val="28"/>
          <w:szCs w:val="28"/>
        </w:rPr>
        <w:t>е обращения содержащие вопросы, решение которых не входит в компетенцию Управления, в соответствии с требованием Федерального закона от 02.05.2006 № 59 - ФЗ «О порядке рассмотрения обращений граждан Российской Федерации» были переадресованы по подведомственности</w:t>
      </w:r>
      <w:bookmarkStart w:id="0" w:name="_GoBack"/>
      <w:bookmarkEnd w:id="0"/>
    </w:p>
    <w:sectPr w:rsidR="00BB636C" w:rsidRPr="0081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5C"/>
    <w:rsid w:val="005A685C"/>
    <w:rsid w:val="00816601"/>
    <w:rsid w:val="00BB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2016-10-17T12:09:00Z</dcterms:created>
  <dcterms:modified xsi:type="dcterms:W3CDTF">2016-10-17T12:09:00Z</dcterms:modified>
</cp:coreProperties>
</file>