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47"/>
        <w:ind w:right="7825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147"/>
        <w:ind w:right="7825"/>
        <w:jc w:val="center"/>
        <w:spacing w:after="240"/>
        <w:rPr>
          <w:sz w:val="18"/>
          <w:szCs w:val="18"/>
        </w:rPr>
        <w:pBdr>
          <w:top w:val="single" w:color="000000" w:sz="4" w:space="1"/>
        </w:pBdr>
      </w:pPr>
      <w:r>
        <w:rPr>
          <w:sz w:val="18"/>
          <w:szCs w:val="18"/>
        </w:rPr>
        <w:t xml:space="preserve">(отметка об ознакомлении)</w:t>
      </w:r>
      <w:r/>
    </w:p>
    <w:p>
      <w:pPr>
        <w:pStyle w:val="147"/>
        <w:ind w:left="5103"/>
        <w:jc w:val="center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  <w:r>
        <w:rPr>
          <w:sz w:val="24"/>
          <w:szCs w:val="24"/>
        </w:rPr>
        <w:t xml:space="preserve">__________________________</w:t>
      </w:r>
      <w:r>
        <w:rPr>
          <w:sz w:val="24"/>
          <w:szCs w:val="24"/>
        </w:rPr>
      </w:r>
      <w:r/>
    </w:p>
    <w:p>
      <w:pPr>
        <w:pStyle w:val="147"/>
        <w:ind w:left="5103"/>
        <w:jc w:val="center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</w:t>
      </w:r>
      <w:r/>
    </w:p>
    <w:p>
      <w:pPr>
        <w:pStyle w:val="147"/>
        <w:ind w:left="5103"/>
        <w:jc w:val="center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</w:t>
      </w:r>
      <w:r/>
    </w:p>
    <w:p>
      <w:pPr>
        <w:pStyle w:val="147"/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/>
    </w:p>
    <w:p>
      <w:pPr>
        <w:pStyle w:val="147"/>
        <w:ind w:left="5443"/>
        <w:rPr>
          <w:sz w:val="2"/>
          <w:szCs w:val="2"/>
        </w:rPr>
        <w:pBdr>
          <w:top w:val="single" w:color="000000" w:sz="4" w:space="1"/>
        </w:pBdr>
      </w:pPr>
      <w:r>
        <w:rPr>
          <w:sz w:val="2"/>
          <w:szCs w:val="2"/>
        </w:rPr>
      </w:r>
      <w:r/>
    </w:p>
    <w:p>
      <w:pPr>
        <w:pStyle w:val="147"/>
        <w:ind w:left="5103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ind w:left="5103"/>
        <w:jc w:val="center"/>
        <w:spacing w:after="600"/>
        <w:rPr>
          <w:sz w:val="18"/>
          <w:szCs w:val="18"/>
        </w:rPr>
        <w:pBdr>
          <w:top w:val="single" w:color="000000" w:sz="4" w:space="1"/>
        </w:pBdr>
      </w:pPr>
      <w:r>
        <w:rPr>
          <w:sz w:val="18"/>
          <w:szCs w:val="18"/>
        </w:rPr>
        <w:t xml:space="preserve">(Ф.И.О., замещаемая должность)</w:t>
      </w:r>
      <w:r/>
    </w:p>
    <w:p>
      <w:pPr>
        <w:pStyle w:val="147"/>
        <w:jc w:val="center"/>
        <w:spacing w:after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о выкупе подарка</w:t>
      </w:r>
      <w:r/>
    </w:p>
    <w:p>
      <w:pPr>
        <w:pStyle w:val="14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рассмотреть вопрос о возможности выкупа подарка (подарков) в связи с протокольным мероприятием, служебной командировкой, другим официальным мероприятием (нужное подчеркнуть)  </w:t>
      </w:r>
      <w:r/>
    </w:p>
    <w:p>
      <w:pPr>
        <w:pStyle w:val="147"/>
        <w:ind w:left="2381"/>
        <w:jc w:val="both"/>
        <w:rPr>
          <w:sz w:val="2"/>
          <w:szCs w:val="2"/>
        </w:rPr>
        <w:pBdr>
          <w:top w:val="single" w:color="000000" w:sz="4" w:space="1"/>
        </w:pBdr>
      </w:pPr>
      <w:r>
        <w:rPr>
          <w:sz w:val="2"/>
          <w:szCs w:val="2"/>
        </w:rPr>
      </w:r>
      <w:r/>
    </w:p>
    <w:p>
      <w:pPr>
        <w:pStyle w:val="14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rPr>
          <w:sz w:val="18"/>
          <w:szCs w:val="18"/>
        </w:rPr>
        <w:pBdr>
          <w:top w:val="single" w:color="000000" w:sz="4" w:space="1"/>
        </w:pBdr>
      </w:pPr>
      <w:r>
        <w:rPr>
          <w:sz w:val="18"/>
          <w:szCs w:val="18"/>
        </w:rPr>
        <w:t xml:space="preserve">(указать наименование протокольного мероприятия или другого официального мероприятия,</w:t>
      </w:r>
      <w:r/>
    </w:p>
    <w:p>
      <w:pPr>
        <w:pStyle w:val="147"/>
      </w:pPr>
      <w:r>
        <w:rPr>
          <w:sz w:val="24"/>
          <w:szCs w:val="24"/>
        </w:rPr>
      </w:r>
      <w:r/>
    </w:p>
    <w:p>
      <w:pPr>
        <w:pStyle w:val="147"/>
        <w:jc w:val="center"/>
        <w:spacing w:after="240"/>
        <w:rPr>
          <w:sz w:val="18"/>
          <w:szCs w:val="18"/>
        </w:rPr>
        <w:pBdr>
          <w:top w:val="single" w:color="000000" w:sz="4" w:space="1"/>
        </w:pBdr>
      </w:pPr>
      <w:r>
        <w:rPr>
          <w:sz w:val="18"/>
          <w:szCs w:val="18"/>
        </w:rPr>
        <w:t xml:space="preserve">место и дату его проведения, место и дату командировки)</w:t>
      </w:r>
      <w:r/>
    </w:p>
    <w:p>
      <w:pPr>
        <w:pStyle w:val="147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Подарок  </w:t>
      </w:r>
      <w:r/>
    </w:p>
    <w:p>
      <w:pPr>
        <w:pStyle w:val="147"/>
        <w:ind w:left="1560"/>
        <w:jc w:val="center"/>
        <w:rPr>
          <w:sz w:val="18"/>
          <w:szCs w:val="18"/>
        </w:rPr>
        <w:pBdr>
          <w:top w:val="single" w:color="000000" w:sz="4" w:space="1"/>
        </w:pBdr>
      </w:pPr>
      <w:r>
        <w:rPr>
          <w:sz w:val="18"/>
          <w:szCs w:val="18"/>
        </w:rPr>
        <w:t xml:space="preserve">(наименование подарка)</w:t>
      </w:r>
      <w:r/>
    </w:p>
    <w:tbl>
      <w:tblPr>
        <w:tblW w:w="0" w:type="auto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544"/>
        <w:gridCol w:w="1701"/>
        <w:gridCol w:w="510"/>
        <w:gridCol w:w="397"/>
        <w:gridCol w:w="255"/>
        <w:gridCol w:w="2523"/>
        <w:gridCol w:w="397"/>
        <w:gridCol w:w="397"/>
        <w:gridCol w:w="34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544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сдан по акту приема-передачи 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701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10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523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14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pStyle w:val="147"/>
        <w:rPr>
          <w:sz w:val="24"/>
          <w:szCs w:val="24"/>
        </w:rPr>
      </w:pPr>
      <w:r>
        <w:rPr>
          <w:sz w:val="24"/>
          <w:szCs w:val="24"/>
        </w:rPr>
        <w:t xml:space="preserve">в  </w:t>
      </w:r>
      <w:r/>
    </w:p>
    <w:p>
      <w:pPr>
        <w:pStyle w:val="147"/>
        <w:ind w:left="227"/>
        <w:jc w:val="center"/>
        <w:spacing w:after="720"/>
        <w:rPr>
          <w:sz w:val="18"/>
          <w:szCs w:val="18"/>
        </w:rPr>
        <w:pBdr>
          <w:top w:val="single" w:color="000000" w:sz="4" w:space="1"/>
        </w:pBdr>
      </w:pPr>
      <w:r>
        <w:rPr>
          <w:sz w:val="18"/>
          <w:szCs w:val="18"/>
        </w:rPr>
        <w:t xml:space="preserve">(наименование уполномоченного подразделения)</w:t>
      </w:r>
      <w:r/>
    </w:p>
    <w:tbl>
      <w:tblPr>
        <w:tblW w:w="0" w:type="auto"/>
        <w:tblInd w:w="567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97"/>
        <w:gridCol w:w="397"/>
        <w:gridCol w:w="1843"/>
        <w:gridCol w:w="1418"/>
        <w:gridCol w:w="567"/>
        <w:gridCol w:w="255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3" w:type="dxa"/>
            <w:vAlign w:val="bottom"/>
            <w:textDirection w:val="lrTb"/>
            <w:noWrap w:val="false"/>
          </w:tcPr>
          <w:p>
            <w:pPr>
              <w:pStyle w:val="14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147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552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70" w:type="dxa"/>
            <w:vAlign w:val="top"/>
            <w:textDirection w:val="lrTb"/>
            <w:noWrap w:val="false"/>
          </w:tcPr>
          <w:p>
            <w:pPr>
              <w:pStyle w:val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top"/>
            <w:textDirection w:val="lrTb"/>
            <w:noWrap w:val="false"/>
          </w:tcPr>
          <w:p>
            <w:pPr>
              <w:pStyle w:val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14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top"/>
            <w:textDirection w:val="lrTb"/>
            <w:noWrap w:val="false"/>
          </w:tcPr>
          <w:p>
            <w:pPr>
              <w:pStyle w:val="1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147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418" w:type="dxa"/>
            <w:vAlign w:val="top"/>
            <w:textDirection w:val="lrTb"/>
            <w:noWrap w:val="false"/>
          </w:tcPr>
          <w:p>
            <w:pPr>
              <w:pStyle w:val="147"/>
              <w:ind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vAlign w:val="top"/>
            <w:textDirection w:val="lrTb"/>
            <w:noWrap w:val="false"/>
          </w:tcPr>
          <w:p>
            <w:pPr>
              <w:pStyle w:val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2" w:type="dxa"/>
            <w:vAlign w:val="top"/>
            <w:textDirection w:val="lrTb"/>
            <w:noWrap w:val="false"/>
          </w:tcPr>
          <w:p>
            <w:pPr>
              <w:pStyle w:val="14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(расшифровка подписи)</w:t>
            </w:r>
            <w:r/>
          </w:p>
        </w:tc>
      </w:tr>
    </w:tbl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7"/>
      <w:footnotePr/>
      <w:type w:val="nextPage"/>
      <w:pgSz w:w="11906" w:h="16838"/>
      <w:pgMar w:top="851" w:right="851" w:bottom="567" w:left="1134" w:gutter="0" w:header="397" w:footer="397"/>
      <w:cols w:num="1" w:sep="0" w:space="709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8"/>
    <w:next w:val="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8"/>
    <w:next w:val="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8"/>
    <w:next w:val="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8"/>
    <w:next w:val="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8"/>
    <w:next w:val="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8"/>
    <w:next w:val="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8"/>
    <w:next w:val="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8"/>
    <w:next w:val="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basedOn w:val="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8"/>
    <w:next w:val="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8"/>
    <w:next w:val="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8"/>
    <w:next w:val="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8"/>
    <w:next w:val="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9"/>
    <w:uiPriority w:val="99"/>
    <w:semiHidden/>
    <w:rPr>
      <w:sz w:val="20"/>
    </w:rPr>
  </w:style>
  <w:style w:type="character" w:styleId="63">
    <w:name w:val="footnote reference"/>
    <w:basedOn w:val="9"/>
    <w:uiPriority w:val="99"/>
    <w:semiHidden/>
    <w:unhideWhenUsed/>
    <w:rPr>
      <w:vertAlign w:val="superscript"/>
    </w:rPr>
  </w:style>
  <w:style w:type="paragraph" w:styleId="64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65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7">
    <w:name w:val="Обычный"/>
    <w:next w:val="147"/>
    <w:rPr>
      <w:rFonts w:ascii="Times New Roman" w:hAnsi="Times New Roman"/>
      <w:lang w:val="ru-RU" w:bidi="ar-SA" w:eastAsia="ru-RU"/>
    </w:rPr>
  </w:style>
  <w:style w:type="character" w:styleId="148">
    <w:name w:val="Основной шрифт абзаца"/>
    <w:next w:val="148"/>
  </w:style>
  <w:style w:type="table" w:styleId="149">
    <w:name w:val="Обычная таблица"/>
    <w:next w:val="149"/>
    <w:semiHidden/>
    <w:tblPr/>
  </w:style>
  <w:style w:type="numbering" w:styleId="150">
    <w:name w:val="Нет списка"/>
    <w:next w:val="150"/>
    <w:semiHidden/>
  </w:style>
  <w:style w:type="paragraph" w:styleId="151">
    <w:name w:val="Верхний колонтитул"/>
    <w:basedOn w:val="147"/>
    <w:next w:val="151"/>
    <w:pPr>
      <w:tabs>
        <w:tab w:val="center" w:pos="4153" w:leader="none"/>
        <w:tab w:val="right" w:pos="8306" w:leader="none"/>
      </w:tabs>
    </w:pPr>
  </w:style>
  <w:style w:type="character" w:styleId="152">
    <w:name w:val="Верхний колонтитул Знак"/>
    <w:next w:val="152"/>
    <w:semiHidden/>
    <w:rPr>
      <w:rFonts w:ascii="Times New Roman" w:hAnsi="Times New Roman"/>
      <w:sz w:val="20"/>
      <w:szCs w:val="20"/>
    </w:rPr>
  </w:style>
  <w:style w:type="paragraph" w:styleId="153">
    <w:name w:val="Нижний колонтитул"/>
    <w:basedOn w:val="147"/>
    <w:next w:val="153"/>
    <w:pPr>
      <w:tabs>
        <w:tab w:val="center" w:pos="4153" w:leader="none"/>
        <w:tab w:val="right" w:pos="8306" w:leader="none"/>
      </w:tabs>
    </w:pPr>
  </w:style>
  <w:style w:type="character" w:styleId="154">
    <w:name w:val="Нижний колонтитул Знак"/>
    <w:next w:val="154"/>
    <w:semiHidden/>
    <w:rPr>
      <w:rFonts w:ascii="Times New Roman" w:hAnsi="Times New Roman"/>
      <w:sz w:val="20"/>
      <w:szCs w:val="20"/>
    </w:rPr>
  </w:style>
  <w:style w:type="character" w:styleId="547" w:default="1">
    <w:name w:val="Default Paragraph Font"/>
    <w:uiPriority w:val="1"/>
    <w:semiHidden/>
    <w:unhideWhenUsed/>
  </w:style>
  <w:style w:type="numbering" w:styleId="548" w:default="1">
    <w:name w:val="No List"/>
    <w:uiPriority w:val="99"/>
    <w:semiHidden/>
    <w:unhideWhenUsed/>
  </w:style>
  <w:style w:type="paragraph" w:styleId="549" w:default="1">
    <w:name w:val="Normal"/>
    <w:qFormat/>
  </w:style>
  <w:style w:type="table" w:styleId="55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