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ИНГУШЕТИЯ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E31E2C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06.02.2019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191760" w:rsidR="0015734D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Назрань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деятельности/ежегодный план проведения плановых проверок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Ингушетия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1716B7" w:rsidR="001716B7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невозможностью проведения плановой проверки деятельности юридического </w:t>
      </w:r>
      <w:r w:rsidR="001716B7">
        <w:rPr>
          <w:rFonts w:cs="Times New Roman" w:hAnsi="Times New Roman" w:ascii="Times New Roman"/>
          <w:sz w:val="28"/>
          <w:szCs w:val="28"/>
        </w:rPr>
        <w:t>лица вследствие его ликвидации</w:t>
      </w:r>
    </w:p>
    <w:p w:rsidRDefault="001716B7" w:rsidP="001716B7" w:rsidR="001716B7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 </w:t>
      </w:r>
      <w:r w:rsidR="005D6055" w:rsidRPr="003A2B49">
        <w:rPr>
          <w:rFonts w:cs="Times New Roman" w:hAnsi="Times New Roman" w:ascii="Times New Roman"/>
          <w:sz w:val="28"/>
          <w:szCs w:val="28"/>
        </w:rPr>
        <w:t>проверку</w:t>
      </w:r>
      <w:r w:rsidR="00154724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154724">
        <w:rPr>
          <w:rFonts w:cs="Times New Roman" w:hAnsi="Times New Roman" w:ascii="Times New Roman"/>
          <w:sz w:val="28"/>
          <w:szCs w:val="28"/>
        </w:rPr>
        <w:t>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7D534E">
        <w:rPr>
          <w:rFonts w:cs="Times New Roman" w:hAnsi="Times New Roman" w:ascii="Times New Roman"/>
          <w:sz w:val="28"/>
          <w:szCs w:val="28"/>
        </w:rPr>
        <w:t xml:space="preserve"> Комитета Республики Ингушетия по туризму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связи, информационных технологий и массовых коммуникаций по Республике Ингушетия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2019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</w:t>
      </w:r>
      <w:proofErr w:type="gramStart"/>
      <w:r>
        <w:rPr>
          <w:rFonts w:cs="Times New Roman" w:hAnsi="Times New Roman" w:ascii="Times New Roman"/>
          <w:sz w:val="28"/>
          <w:szCs w:val="28"/>
        </w:rPr>
        <w:t>и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Ингушетия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2019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06.rkn.gov.ru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9D7281" w:rsidR="003A2B49" w:rsidRPr="00BB098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50001D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Направить сведения о внесённых изменениях в органы прокуратуры в установленном порядке.</w:t>
      </w:r>
    </w:p>
    <w:p w:rsidRDefault="00154724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013F0">
        <w:rPr>
          <w:rFonts w:cs="Times New Roman" w:hAnsi="Times New Roman" w:ascii="Times New Roman"/>
          <w:sz w:val="28"/>
          <w:szCs w:val="28"/>
        </w:rPr>
        <w:t>4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7D534E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191760" w:rsidR="0015734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191760" w:rsidR="0015734D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А.М.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Колоев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1d48cc1aae555000000000329920003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Колоев Аслан Магомедович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05.12.2018 по 05.12.2019</w:t>
                </w:r>
              </w:sdtContent>
            </w:sdt>
          </w:p>
        </w:tc>
      </w:tr>
    </w:tbl>
    <w:sectPr w:rsidSect="007D534E" w:rsidR="00722EFD">
      <w:headerReference w:type="default" r:id="rId11"/>
      <w:footerReference w:type="default" r:id="rId12"/>
      <w:pgSz w:h="16838" w:w="11906"/>
      <w:pgMar w:gutter="0" w:footer="708" w:header="708" w:left="993" w:bottom="28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E31E2C" w:rsidP="00AE17C7" w:rsidR="00E31E2C">
      <w:pPr>
        <w:spacing w:lineRule="auto" w:line="240" w:after="0"/>
      </w:pPr>
      <w:r>
        <w:separator/>
      </w:r>
    </w:p>
  </w:endnote>
  <w:endnote w:id="0" w:type="continuationSeparator">
    <w:p w:rsidRDefault="00E31E2C" w:rsidP="00AE17C7" w:rsidR="00E31E2C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Гадиева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Зухра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Ахметовна</w:t>
        </w:r>
        <w:proofErr w:type="spellEnd"/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7D534E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(8732) 222556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E31E2C" w:rsidP="00AE17C7" w:rsidR="00E31E2C">
      <w:pPr>
        <w:spacing w:lineRule="auto" w:line="240" w:after="0"/>
      </w:pPr>
      <w:r>
        <w:separator/>
      </w:r>
    </w:p>
  </w:footnote>
  <w:footnote w:id="0" w:type="continuationSeparator">
    <w:p w:rsidRDefault="00E31E2C" w:rsidP="00AE17C7" w:rsidR="00E31E2C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7D534E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5734D"/>
    <w:rsid w:val="001716B7"/>
    <w:rsid w:val="00191760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7D534E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31E2C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2E29BD" w:rsidP="002E29BD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2E29BD" w:rsidP="002E29BD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9BD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E4D5A"/>
    <w:rsid w:val="00AF12F7"/>
    <w:rsid w:val="00AF472C"/>
    <w:rsid w:val="00B129CB"/>
    <w:rsid w:val="00B14B32"/>
    <w:rsid w:val="00B373F0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E29BD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2E29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2E29BD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E29BD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2E29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2E29B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45F8DC7-7F89-4A8E-8785-A5447FA7EAF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202</properties:Words>
  <properties:Characters>1153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1353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2019-02-06T08:06:00Z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2019-02-06T08:06:00Z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