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B37CA9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ИНГУШЕТИЯ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804940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24.11.2020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31-нд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9E334D" w:rsidR="00804940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Назрань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sdt>
        <w:sdtPr>
          <w:rPr>
            <w:rFonts w:cs="Times New Roman" w:hAnsi="Times New Roman" w:ascii="Times New Roman"/>
            <w:sz w:val="28"/>
            <w:szCs w:val="28"/>
          </w:rPr>
          <w:alias w:val="notPlannedSnSMi"/>
          <w:tag w:val="notPlannedSnSMi"/>
          <w:id w:val="882749130"/>
          <w:placeholder>
            <w:docPart w:val="FA790F96E5BD4DC89400909AAF4A7BD1"/>
          </w:placeholder>
        </w:sdtPr>
        <w:sdtContent>
          <w:r w:rsidR="004515C0" w:rsidRPr="00E40538">
            <w:rPr>
              <w:rFonts w:cs="Times New Roman" w:hAnsi="Times New Roman" w:ascii="Times New Roman"/>
              <w:b/>
              <w:sz w:val="28"/>
              <w:szCs w:val="28"/>
            </w:rPr>
            <w:t>/ежегодный план проведения плановых проверок</w:t>
          </w:r>
        </w:sdtContent>
      </w:sdt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Ингушетия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приостановлением действия по решению учредителя свидетельства о регистрации средства массовой информации</w:t>
      </w:r>
      <w:r w:rsidR="004C2BAA" w:rsidRPr="004C2BAA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журнал</w:t>
      </w:r>
      <w:r w:rsidR="004C2BAA">
        <w:rPr>
          <w:rFonts w:cs="Times New Roman" w:hAnsi="Times New Roman" w:ascii="Times New Roman"/>
          <w:sz w:val="28"/>
          <w:szCs w:val="28"/>
        </w:rPr>
        <w:t>а</w:t>
      </w:r>
      <w:r>
        <w:rPr>
          <w:rFonts w:cs="Times New Roman" w:hAnsi="Times New Roman" w:ascii="Times New Roman"/>
          <w:sz w:val="28"/>
          <w:szCs w:val="28"/>
        </w:rPr>
        <w:t xml:space="preserve"> «Вестник ИНГУШСКОГО ГОСУДАРСТВЕННОГО УНИВЕРСИТЕТА» ПИ №ТУ06 - 00030 от 14.10.19</w:t>
      </w:r>
      <w:r w:rsidR="004C2BAA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sdt>
        <w:sdtPr>
          <w:rPr>
            <w:rFonts w:cs="Times New Roman" w:hAnsi="Times New Roman" w:ascii="Times New Roman"/>
            <w:sz w:val="28"/>
            <w:szCs w:val="28"/>
          </w:rPr>
          <w:alias w:val="isPlannedSnSMi"/>
          <w:tag w:val="isPlannedSnSMi"/>
          <w:id w:val="705143362"/>
          <w:placeholder>
            <w:docPart w:val="78E5B971F01E434387DAFE7138DDC942"/>
          </w:placeholder>
          <w:showingPlcHdr/>
        </w:sdtPr>
        <w:sdtContent>
          <w:r w:rsidR="004C2BAA" w:rsidRPr="00B34F96">
            <w:rPr>
              <w:rStyle w:val="a3"/>
            </w:rPr>
            <w:t>Место для ввода текста.</w:t>
          </w:r>
        </w:sdtContent>
      </w:sdt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4C2BAA">
        <w:rPr>
          <w:rFonts w:cs="Times New Roman" w:hAnsi="Times New Roman" w:ascii="Times New Roman"/>
          <w:sz w:val="28"/>
          <w:szCs w:val="28"/>
        </w:rPr>
        <w:t>Внести изменения в план</w:t>
      </w:r>
      <w:r w:rsidR="004C2BAA" w:rsidRPr="003A2B49">
        <w:rPr>
          <w:rFonts w:cs="Times New Roman" w:hAnsi="Times New Roman" w:ascii="Times New Roman"/>
          <w:sz w:val="28"/>
          <w:szCs w:val="28"/>
        </w:rPr>
        <w:t xml:space="preserve"> деятельности</w:t>
      </w:r>
      <w:r w:rsidR="004C2BAA">
        <w:rPr>
          <w:rFonts w:cs="Times New Roman" w:hAnsi="Times New Roman" w:ascii="Times New Roman"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Республике Ингушетия</w:t>
      </w:r>
      <w:r w:rsidR="004C2BAA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 w:rsidR="004C2BAA">
        <w:rPr>
          <w:rFonts w:cs="Times New Roman" w:hAnsi="Times New Roman" w:ascii="Times New Roman"/>
          <w:sz w:val="28"/>
          <w:szCs w:val="28"/>
        </w:rPr>
        <w:t>2020</w:t>
      </w:r>
      <w:r w:rsidR="004C2BAA" w:rsidRPr="003A2B49">
        <w:rPr>
          <w:rFonts w:cs="Times New Roman" w:hAnsi="Times New Roman" w:ascii="Times New Roman"/>
          <w:sz w:val="28"/>
          <w:szCs w:val="28"/>
        </w:rPr>
        <w:t xml:space="preserve"> год</w:t>
      </w:r>
      <w:r w:rsidR="004C2BAA">
        <w:rPr>
          <w:rFonts w:cs="Times New Roman" w:hAnsi="Times New Roman" w:ascii="Times New Roman"/>
          <w:sz w:val="28"/>
          <w:szCs w:val="28"/>
        </w:rPr>
        <w:t>,  исключив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4C2BAA">
        <w:rPr>
          <w:rFonts w:cs="Times New Roman" w:hAnsi="Times New Roman" w:ascii="Times New Roman"/>
          <w:sz w:val="28"/>
          <w:szCs w:val="28"/>
        </w:rPr>
        <w:t>журнала «Вестник ИНГУШСКОГО ГОСУДАРСТВЕННОГО УНИВЕРСИТЕТА» (</w:t>
      </w:r>
      <w:r w:rsidR="004C2BAA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4C2BAA" w:rsidRPr="004C2BAA">
        <w:rPr>
          <w:rFonts w:cs="Times New Roman" w:hAnsi="Times New Roman" w:ascii="Times New Roman"/>
          <w:sz w:val="28"/>
          <w:szCs w:val="28"/>
        </w:rPr>
        <w:t>-2483696</w:t>
      </w:r>
      <w:r w:rsidR="004C2BAA">
        <w:rPr>
          <w:rFonts w:cs="Times New Roman" w:hAnsi="Times New Roman" w:ascii="Times New Roman"/>
          <w:sz w:val="28"/>
          <w:szCs w:val="28"/>
        </w:rPr>
        <w:t>)</w:t>
      </w:r>
      <w:r w:rsidR="003A2B49"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4C2BAA" w:rsidR="003A2B49" w:rsidRPr="004C2BAA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sdt>
        <w:sdtPr>
          <w:rPr>
            <w:rFonts w:cs="Times New Roman" w:hAnsi="Times New Roman" w:ascii="Times New Roman"/>
            <w:sz w:val="28"/>
            <w:szCs w:val="28"/>
          </w:rPr>
          <w:alias w:val="isPlannedSnSMi"/>
          <w:tag w:val="isPlannedSnSMi"/>
          <w:id w:val="1445661154"/>
          <w:placeholder>
            <w:docPart w:val="38CC354C9F064287AF39A56819FA1966"/>
          </w:placeholder>
        </w:sdtPr>
        <w:sdtContent>
          <w:proofErr w:type="gramStart"/>
          <w:r w:rsidR="000846AB">
            <w:rPr>
              <w:rFonts w:cs="Times New Roman" w:hAnsi="Times New Roman" w:ascii="Times New Roman"/>
              <w:sz w:val="28"/>
              <w:szCs w:val="28"/>
            </w:rPr>
            <w:t xml:space="preserve">Отделу контроля (надзора) </w:t>
          </w:r>
          <w:r w:rsidR="004C2BAA">
            <w:rPr>
              <w:rFonts w:cs="Times New Roman" w:hAnsi="Times New Roman" w:ascii="Times New Roman"/>
              <w:sz w:val="28"/>
              <w:szCs w:val="28"/>
            </w:rPr>
            <w:t>и разрешительной работы</w:t>
          </w:r>
          <w:r w:rsidR="000846AB">
            <w:rPr>
              <w:rFonts w:cs="Times New Roman" w:hAnsi="Times New Roman" w:ascii="Times New Roman"/>
              <w:sz w:val="28"/>
              <w:szCs w:val="28"/>
            </w:rPr>
            <w:t xml:space="preserve"> в течение трёх рабочих дней </w:t>
          </w:r>
          <w:r w:rsidR="004C2BAA">
            <w:rPr>
              <w:rFonts w:cs="Times New Roman" w:hAnsi="Times New Roman" w:ascii="Times New Roman"/>
              <w:sz w:val="28"/>
              <w:szCs w:val="28"/>
            </w:rPr>
            <w:t>внести необходимые изменения в соответствующие разделы Плана</w:t>
          </w:r>
          <w:r w:rsidR="000846AB">
            <w:rPr>
              <w:rFonts w:cs="Times New Roman" w:hAnsi="Times New Roman" w:ascii="Times New Roman"/>
              <w:sz w:val="28"/>
              <w:szCs w:val="28"/>
            </w:rPr>
            <w:t xml:space="preserve"> деятельности </w:t>
          </w:r>
          <w:sdt>
            <w:sdtPr>
              <w:rPr>
                <w:rFonts w:cs="Times New Roman" w:hAnsi="Times New Roman" w:ascii="Times New Roman"/>
                <w:sz w:val="28"/>
                <w:szCs w:val="28"/>
              </w:rPr>
              <w:alias w:val="rsnPartNameRP"/>
              <w:tag w:val="rsnPartNameRP"/>
              <w:id w:val="708077672"/>
              <w:placeholder>
                <w:docPart w:val="2A0447BA7DD144CD880592D1965EC765"/>
              </w:placeholder>
              <w:text/>
            </w:sdtPr>
            <w:sdtContent>
              <w:r>
                <w:rPr>
                  <w:rFonts w:cs="Times New Roman" w:hAnsi="Times New Roman" w:ascii="Times New Roman"/>
                  <w:sz w:val="28"/>
                  <w:szCs w:val="28"/>
                </w:rPr>
                <w:t>Управления Федеральной службы по надзору в сфере связи, информационных технологий и массовых коммуникаций по Республике Ингушетия</w:t>
              </w:r>
            </w:sdtContent>
          </w:sdt>
          <w:r w:rsidR="000846AB" w:rsidRPr="003A2B49">
            <w:rPr>
              <w:rFonts w:cs="Times New Roman" w:hAnsi="Times New Roman" w:ascii="Times New Roman"/>
              <w:sz w:val="28"/>
              <w:szCs w:val="28"/>
            </w:rPr>
            <w:t xml:space="preserve"> на </w:t>
          </w:r>
          <w:sdt>
            <w:sdtPr>
              <w:rPr>
                <w:rFonts w:cs="Times New Roman" w:hAnsi="Times New Roman" w:ascii="Times New Roman"/>
                <w:sz w:val="28"/>
                <w:szCs w:val="28"/>
              </w:rPr>
              <w:alias w:val="planYear"/>
              <w:tag w:val="planYear"/>
              <w:id w:val="-1202242009"/>
              <w:placeholder>
                <w:docPart w:val="2A0447BA7DD144CD880592D1965EC765"/>
              </w:placeholder>
              <w:text/>
            </w:sdtPr>
            <w:sdtContent>
              <w:r>
                <w:rPr>
                  <w:rFonts w:cs="Times New Roman" w:hAnsi="Times New Roman" w:ascii="Times New Roman"/>
                  <w:sz w:val="28"/>
                  <w:szCs w:val="28"/>
                </w:rPr>
                <w:t>2020</w:t>
              </w:r>
            </w:sdtContent>
          </w:sdt>
          <w:r w:rsidR="000846AB" w:rsidRPr="008E5C17">
            <w:rPr>
              <w:rFonts w:cs="Times New Roman" w:hAnsi="Times New Roman" w:ascii="Times New Roman"/>
              <w:sz w:val="28"/>
              <w:szCs w:val="28"/>
            </w:rPr>
            <w:t xml:space="preserve"> год</w:t>
          </w:r>
        </w:sdtContent>
      </w:sdt>
      <w:sdt>
        <w:sdtPr>
          <w:rPr>
            <w:rFonts w:cs="Times New Roman" w:hAnsi="Times New Roman" w:ascii="Times New Roman"/>
            <w:sz w:val="28"/>
            <w:szCs w:val="28"/>
          </w:rPr>
          <w:alias w:val="notPlannedSnSMi"/>
          <w:tag w:val="notPlannedSnSMi"/>
          <w:id w:val="2126492320"/>
          <w:placeholder>
            <w:docPart w:val="C38DA49AC3D147B7BA6816E49A39DA23"/>
          </w:placeholder>
        </w:sdtPr>
        <w:sdtContent>
          <w:r w:rsidR="004C2BAA">
            <w:rPr>
              <w:rFonts w:cs="Times New Roman" w:hAnsi="Times New Roman" w:ascii="Times New Roman"/>
              <w:sz w:val="28"/>
              <w:szCs w:val="28"/>
            </w:rPr>
            <w:t xml:space="preserve">, </w:t>
          </w:r>
          <w:r w:rsidR="000846AB">
            <w:rPr>
              <w:rFonts w:cs="Times New Roman" w:hAnsi="Times New Roman" w:ascii="Times New Roman"/>
              <w:sz w:val="28"/>
              <w:szCs w:val="28"/>
            </w:rPr>
            <w:t>размещенный на Интернет странице Управления официального Роскомнадзора в сети Интернет:</w:t>
          </w:r>
          <w:r w:rsidR="000846AB" w:rsidRPr="00154724">
            <w:rPr>
              <w:rFonts w:cs="Times New Roman" w:hAnsi="Times New Roman" w:ascii="Times New Roman"/>
              <w:sz w:val="28"/>
              <w:szCs w:val="28"/>
            </w:rPr>
            <w:t xml:space="preserve"> </w:t>
          </w:r>
          <w:sdt>
            <w:sdtPr>
              <w:rPr>
                <w:rFonts w:cs="Times New Roman" w:hAnsi="Times New Roman" w:ascii="Times New Roman"/>
                <w:sz w:val="28"/>
                <w:szCs w:val="28"/>
              </w:rPr>
              <w:tag w:val="rsnPartWWW"/>
              <w:id w:val="513036467"/>
              <w:placeholder>
                <w:docPart w:val="DB94D91302C646CD80B0A8630E69917E"/>
              </w:placeholder>
              <w:text/>
            </w:sdtPr>
            <w:sdtContent>
              <w:r>
                <w:rPr>
                  <w:rFonts w:cs="Times New Roman" w:hAnsi="Times New Roman" w:ascii="Times New Roman"/>
                  <w:sz w:val="28"/>
                  <w:szCs w:val="28"/>
                </w:rPr>
                <w:t>06.rkn.gov.ru</w:t>
              </w:r>
            </w:sdtContent>
          </w:sdt>
        </w:sdtContent>
      </w:sdt>
      <w:r w:rsidRPr="00154724">
        <w:rPr>
          <w:rFonts w:cs="Times New Roman" w:hAnsi="Times New Roman" w:ascii="Times New Roman"/>
          <w:sz w:val="28"/>
          <w:szCs w:val="28"/>
        </w:rPr>
        <w:t>.</w:t>
      </w:r>
      <w:proofErr w:type="gramEnd"/>
    </w:p>
    <w:p w:rsidRDefault="004C2BAA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9E334D" w:rsidR="00804940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9E334D" w:rsidR="00804940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А.М.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Колоев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bookmarkStart w:name="_GoBack" w:id="0"/>
      <w:bookmarkEnd w:id="0"/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1d5aba1d68962f00000000329920003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Колоев Аслан Магомедович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05.12.2019 по 05.12.2020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9E334D" w:rsidP="00AE17C7" w:rsidR="009E334D">
      <w:pPr>
        <w:spacing w:lineRule="auto" w:line="240" w:after="0"/>
      </w:pPr>
      <w:r>
        <w:separator/>
      </w:r>
    </w:p>
  </w:endnote>
  <w:endnote w:id="0" w:type="continuationSeparator">
    <w:p w:rsidRDefault="009E334D" w:rsidP="00AE17C7" w:rsidR="009E334D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Яндиев Мовсар Усманович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4C2BAA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(8732) 222556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9E334D" w:rsidP="00AE17C7" w:rsidR="009E334D">
      <w:pPr>
        <w:spacing w:lineRule="auto" w:line="240" w:after="0"/>
      </w:pPr>
      <w:r>
        <w:separator/>
      </w:r>
    </w:p>
  </w:footnote>
  <w:footnote w:id="0" w:type="continuationSeparator">
    <w:p w:rsidRDefault="009E334D" w:rsidP="00AE17C7" w:rsidR="009E334D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804940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4C2BAA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515C0"/>
    <w:rsid w:val="0049523F"/>
    <w:rsid w:val="004C2BAA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04940"/>
    <w:rsid w:val="00826F87"/>
    <w:rsid w:val="008F1B29"/>
    <w:rsid w:val="00957258"/>
    <w:rsid w:val="009B62A6"/>
    <w:rsid w:val="009D7281"/>
    <w:rsid w:val="009E334D"/>
    <w:rsid w:val="009E6372"/>
    <w:rsid w:val="00A51CE2"/>
    <w:rsid w:val="00A94D6A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C307D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AF6F2C" w:rsidP="00AF6F2C" w:rsidR="00475A69">
          <w:pPr>
            <w:pStyle w:val="228D2E709AF042A7961EE03A0FF3FCBA21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AF6F2C" w:rsidP="00AF6F2C" w:rsidR="00475A69">
          <w:pPr>
            <w:pStyle w:val="61AE855B5C224E73AFC1FC2B9B56F8E821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C35369" w:rsidP="00C35369" w:rsidR="00585E3B">
          <w:pPr>
            <w:pStyle w:val="992BDA6B1D4A4A8398688E997FCD80D510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C35369" w:rsidP="00C35369" w:rsidR="00AF6F2C">
          <w:pPr>
            <w:pStyle w:val="8ACCC80354BE45D4A91C3DAAD973E1F3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C35369" w:rsidP="00C35369" w:rsidR="00AF6F2C">
          <w:pPr>
            <w:pStyle w:val="62831B7A8F6F4679A98C575641738230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78E5B971F01E434387DAFE7138DDC9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6C328B-7374-4A01-AE91-26513A3B4329}"/>
      </w:docPartPr>
      <w:docPartBody>
        <w:p w:rsidRDefault="00C35369" w:rsidP="00C35369" w:rsidR="00AF6F2C">
          <w:pPr>
            <w:pStyle w:val="78E5B971F01E434387DAFE7138DDC942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CC354C9F064287AF39A56819FA19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C0CA22-B9E8-4BB6-9CAC-C2B5003CA700}"/>
      </w:docPartPr>
      <w:docPartBody>
        <w:p w:rsidRDefault="00C35369" w:rsidP="00C35369" w:rsidR="00AF6F2C">
          <w:pPr>
            <w:pStyle w:val="38CC354C9F064287AF39A56819FA1966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8DA49AC3D147B7BA6816E49A39DA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77848F-0DA0-4DFC-A0DC-9FD555E6F53F}"/>
      </w:docPartPr>
      <w:docPartBody>
        <w:p w:rsidRDefault="00C35369" w:rsidP="00C35369" w:rsidR="00AF6F2C">
          <w:pPr>
            <w:pStyle w:val="C38DA49AC3D147B7BA6816E49A39DA23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B94D91302C646CD80B0A8630E6991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2248B5-A710-46F9-9FED-B025EB514C45}"/>
      </w:docPartPr>
      <w:docPartBody>
        <w:p w:rsidRDefault="00C35369" w:rsidP="00C35369" w:rsidR="00AF6F2C">
          <w:pPr>
            <w:pStyle w:val="DB94D91302C646CD80B0A8630E69917E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A0447BA7DD144CD880592D1965EC7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742470-A100-4D24-9EFD-01A8939A9011}"/>
      </w:docPartPr>
      <w:docPartBody>
        <w:p w:rsidRDefault="00C35369" w:rsidP="00C35369" w:rsidR="00AF6F2C">
          <w:pPr>
            <w:pStyle w:val="2A0447BA7DD144CD880592D1965EC765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790F96E5BD4DC89400909AAF4A7B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364544-2CC0-4625-B659-D39C182B6025}"/>
      </w:docPartPr>
      <w:docPartBody>
        <w:p w:rsidRDefault="00C35369" w:rsidP="00C35369" w:rsidR="00AF6F2C">
          <w:pPr>
            <w:pStyle w:val="FA790F96E5BD4DC89400909AAF4A7BD1"/>
          </w:pPr>
          <w:r w:rsidRPr="00B34F9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76A33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AF6F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AF6F2C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F6F2C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228D2E709AF042A7961EE03A0FF3FCBA21" w:type="paragraph">
    <w:name w:val="228D2E709AF042A7961EE03A0FF3FCBA21"/>
    <w:rsid w:val="00AF6F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AF6F2C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B14A2A2-606A-447F-A22A-60813DCAA0D6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220</properties:Words>
  <properties:Characters>1259</properties:Characters>
  <properties:Lines>10</properties:Lines>
  <properties:Paragraphs>2</properties:Paragraphs>
  <properties:TotalTime>446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1477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2020-11-24T09:00:00Z</dcterms:modified>
  <cp:revision>32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